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FB40C" w14:textId="77777777" w:rsidR="00E7099A" w:rsidRDefault="00E0650E">
      <w:pPr>
        <w:pStyle w:val="Corpodetexto"/>
        <w:spacing w:before="51"/>
        <w:rPr>
          <w:rFonts w:ascii="Times New Roman"/>
          <w:sz w:val="28"/>
        </w:rPr>
      </w:pPr>
      <w:r>
        <w:rPr>
          <w:rFonts w:ascii="Times New Roman"/>
          <w:noProof/>
          <w:sz w:val="28"/>
        </w:rPr>
        <w:drawing>
          <wp:anchor distT="0" distB="0" distL="0" distR="0" simplePos="0" relativeHeight="15728640" behindDoc="0" locked="0" layoutInCell="1" allowOverlap="1" wp14:anchorId="1A1B8673" wp14:editId="2D01B213">
            <wp:simplePos x="0" y="0"/>
            <wp:positionH relativeFrom="page">
              <wp:posOffset>365759</wp:posOffset>
            </wp:positionH>
            <wp:positionV relativeFrom="page">
              <wp:posOffset>55879</wp:posOffset>
            </wp:positionV>
            <wp:extent cx="691515" cy="80916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80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6B0840" w14:textId="77777777" w:rsidR="00E7099A" w:rsidRDefault="00E0650E">
      <w:pPr>
        <w:pStyle w:val="Ttulo"/>
      </w:pPr>
      <w:r>
        <w:t>PREFEITURA</w:t>
      </w:r>
      <w:r>
        <w:rPr>
          <w:spacing w:val="-20"/>
        </w:rPr>
        <w:t xml:space="preserve"> </w:t>
      </w:r>
      <w:r>
        <w:t>MUNICIPAL</w:t>
      </w:r>
      <w:r>
        <w:rPr>
          <w:spacing w:val="-1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pacing w:val="-2"/>
        </w:rPr>
        <w:t>BANDEIRANTES</w:t>
      </w:r>
    </w:p>
    <w:p w14:paraId="12285B91" w14:textId="77777777" w:rsidR="00E7099A" w:rsidRDefault="00E0650E">
      <w:pPr>
        <w:spacing w:before="143"/>
        <w:ind w:left="1977"/>
        <w:rPr>
          <w:rFonts w:ascii="Arial"/>
          <w:i/>
        </w:rPr>
      </w:pPr>
      <w:r>
        <w:rPr>
          <w:rFonts w:ascii="Arial"/>
          <w:i/>
        </w:rPr>
        <w:t>SECRETARIA</w:t>
      </w:r>
      <w:r>
        <w:rPr>
          <w:rFonts w:ascii="Arial"/>
          <w:i/>
          <w:spacing w:val="-18"/>
        </w:rPr>
        <w:t xml:space="preserve"> </w:t>
      </w:r>
      <w:r>
        <w:rPr>
          <w:rFonts w:ascii="Arial"/>
          <w:i/>
        </w:rPr>
        <w:t>DE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OBRAS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DESENVOLVIMENTO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URBANO</w:t>
      </w:r>
    </w:p>
    <w:p w14:paraId="314D74C3" w14:textId="77777777" w:rsidR="00E7099A" w:rsidRDefault="00E7099A">
      <w:pPr>
        <w:pStyle w:val="Corpodetexto"/>
        <w:rPr>
          <w:rFonts w:ascii="Arial"/>
          <w:i/>
          <w:sz w:val="22"/>
        </w:rPr>
      </w:pPr>
    </w:p>
    <w:p w14:paraId="03852154" w14:textId="77777777" w:rsidR="00E7099A" w:rsidRDefault="00E7099A">
      <w:pPr>
        <w:pStyle w:val="Corpodetexto"/>
        <w:rPr>
          <w:rFonts w:ascii="Arial"/>
          <w:i/>
          <w:sz w:val="22"/>
        </w:rPr>
      </w:pPr>
    </w:p>
    <w:p w14:paraId="255C47BE" w14:textId="77777777" w:rsidR="00E7099A" w:rsidRDefault="00E7099A">
      <w:pPr>
        <w:pStyle w:val="Corpodetexto"/>
        <w:spacing w:before="54"/>
        <w:rPr>
          <w:rFonts w:ascii="Arial"/>
          <w:i/>
          <w:sz w:val="22"/>
        </w:rPr>
      </w:pPr>
    </w:p>
    <w:p w14:paraId="60390EA6" w14:textId="77777777" w:rsidR="00E7099A" w:rsidRDefault="00E0650E">
      <w:pPr>
        <w:spacing w:line="259" w:lineRule="auto"/>
        <w:ind w:left="141" w:right="4928"/>
        <w:rPr>
          <w:b/>
          <w:sz w:val="24"/>
        </w:rPr>
      </w:pPr>
      <w:r>
        <w:rPr>
          <w:b/>
          <w:sz w:val="24"/>
        </w:rPr>
        <w:t>OBJETO: PARQUE INDUSTRIAL LOCAL: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PR-436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BANDEIRANTES-PR</w:t>
      </w:r>
    </w:p>
    <w:p w14:paraId="07F3F337" w14:textId="77777777" w:rsidR="00E7099A" w:rsidRDefault="00E7099A">
      <w:pPr>
        <w:pStyle w:val="Corpodetexto"/>
        <w:spacing w:before="6"/>
        <w:rPr>
          <w:b/>
          <w:sz w:val="6"/>
        </w:rPr>
      </w:pPr>
    </w:p>
    <w:tbl>
      <w:tblPr>
        <w:tblStyle w:val="Tabelacomgrad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E7099A" w14:paraId="6449D898" w14:textId="77777777" w:rsidTr="003C7962">
        <w:trPr>
          <w:trHeight w:val="1295"/>
        </w:trPr>
        <w:tc>
          <w:tcPr>
            <w:tcW w:w="9747" w:type="dxa"/>
          </w:tcPr>
          <w:p w14:paraId="6BFB5741" w14:textId="77777777" w:rsidR="003C7962" w:rsidRDefault="003C7962" w:rsidP="003C7962">
            <w:pPr>
              <w:pStyle w:val="TableParagraph"/>
              <w:spacing w:before="0" w:line="276" w:lineRule="auto"/>
              <w:ind w:left="3915"/>
              <w:rPr>
                <w:b/>
                <w:sz w:val="32"/>
              </w:rPr>
            </w:pPr>
          </w:p>
          <w:p w14:paraId="34C63097" w14:textId="7573867D" w:rsidR="00E7099A" w:rsidRDefault="00E0650E" w:rsidP="003C7962">
            <w:pPr>
              <w:pStyle w:val="TableParagraph"/>
              <w:spacing w:before="0" w:line="276" w:lineRule="auto"/>
              <w:ind w:left="3915"/>
              <w:rPr>
                <w:b/>
                <w:sz w:val="32"/>
              </w:rPr>
            </w:pPr>
            <w:r>
              <w:rPr>
                <w:b/>
                <w:sz w:val="32"/>
              </w:rPr>
              <w:t>CHECK</w:t>
            </w:r>
            <w:r>
              <w:rPr>
                <w:b/>
                <w:spacing w:val="-13"/>
                <w:sz w:val="32"/>
              </w:rPr>
              <w:t xml:space="preserve"> </w:t>
            </w:r>
            <w:r>
              <w:rPr>
                <w:b/>
                <w:spacing w:val="-4"/>
                <w:sz w:val="32"/>
              </w:rPr>
              <w:t>LIST</w:t>
            </w:r>
          </w:p>
          <w:p w14:paraId="4A8ED338" w14:textId="05885E4D" w:rsidR="00E7099A" w:rsidRDefault="00E7099A" w:rsidP="003C7962">
            <w:pPr>
              <w:pStyle w:val="TableParagraph"/>
              <w:spacing w:before="0" w:line="276" w:lineRule="auto"/>
            </w:pPr>
          </w:p>
        </w:tc>
      </w:tr>
      <w:tr w:rsidR="003C7962" w14:paraId="39D48439" w14:textId="77777777" w:rsidTr="003C7962">
        <w:trPr>
          <w:trHeight w:val="460"/>
        </w:trPr>
        <w:tc>
          <w:tcPr>
            <w:tcW w:w="9747" w:type="dxa"/>
          </w:tcPr>
          <w:p w14:paraId="50E69AFC" w14:textId="44A05D3A" w:rsidR="003C7962" w:rsidRPr="003C7962" w:rsidRDefault="003C7962" w:rsidP="003C7962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 Geométrico (Perfis longitudinais e Tranversais</w:t>
            </w:r>
            <w:r>
              <w:rPr>
                <w:sz w:val="28"/>
                <w:szCs w:val="28"/>
              </w:rPr>
              <w:t xml:space="preserve"> das vias</w:t>
            </w:r>
            <w:r w:rsidRPr="003C7962">
              <w:rPr>
                <w:sz w:val="28"/>
                <w:szCs w:val="28"/>
              </w:rPr>
              <w:t>)</w:t>
            </w:r>
          </w:p>
        </w:tc>
      </w:tr>
      <w:tr w:rsidR="003C7962" w14:paraId="667696E5" w14:textId="77777777" w:rsidTr="003C7962">
        <w:trPr>
          <w:trHeight w:val="458"/>
        </w:trPr>
        <w:tc>
          <w:tcPr>
            <w:tcW w:w="9747" w:type="dxa"/>
          </w:tcPr>
          <w:p w14:paraId="28E14DE8" w14:textId="6316C37A" w:rsidR="003C7962" w:rsidRPr="003C7962" w:rsidRDefault="003C7962" w:rsidP="003C7962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 de Terraplenagem</w:t>
            </w:r>
            <w:r w:rsidR="00E0650E">
              <w:rPr>
                <w:sz w:val="28"/>
                <w:szCs w:val="28"/>
              </w:rPr>
              <w:t xml:space="preserve"> (Anexo III)</w:t>
            </w:r>
          </w:p>
        </w:tc>
      </w:tr>
      <w:tr w:rsidR="003C7962" w14:paraId="66D0D98A" w14:textId="77777777" w:rsidTr="003C7962">
        <w:trPr>
          <w:trHeight w:val="458"/>
        </w:trPr>
        <w:tc>
          <w:tcPr>
            <w:tcW w:w="9747" w:type="dxa"/>
          </w:tcPr>
          <w:p w14:paraId="6E87B252" w14:textId="41BD8D03" w:rsidR="003C7962" w:rsidRPr="003C7962" w:rsidRDefault="003C7962" w:rsidP="003C7962">
            <w:pPr>
              <w:pStyle w:val="TableParagraph"/>
              <w:spacing w:before="73"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7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Drenagem</w:t>
            </w:r>
            <w:r w:rsidR="00E0650E">
              <w:rPr>
                <w:spacing w:val="-2"/>
                <w:sz w:val="28"/>
                <w:szCs w:val="28"/>
              </w:rPr>
              <w:t xml:space="preserve"> (Anexo VI)</w:t>
            </w:r>
          </w:p>
        </w:tc>
      </w:tr>
      <w:tr w:rsidR="003C7962" w14:paraId="698CABEA" w14:textId="77777777" w:rsidTr="003C7962">
        <w:trPr>
          <w:trHeight w:val="285"/>
        </w:trPr>
        <w:tc>
          <w:tcPr>
            <w:tcW w:w="9747" w:type="dxa"/>
          </w:tcPr>
          <w:p w14:paraId="457661A4" w14:textId="0F8078A7" w:rsidR="003C7962" w:rsidRPr="003C7962" w:rsidRDefault="003C7962" w:rsidP="003C7962">
            <w:pPr>
              <w:pStyle w:val="TableParagraph"/>
              <w:spacing w:before="160"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</w:t>
            </w:r>
            <w:r w:rsidRPr="003C7962">
              <w:rPr>
                <w:spacing w:val="-7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9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Gerenciamento</w:t>
            </w:r>
            <w:r w:rsidRPr="003C7962">
              <w:rPr>
                <w:spacing w:val="-7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Resíduos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Sólidos (PGRCC)</w:t>
            </w:r>
          </w:p>
        </w:tc>
      </w:tr>
      <w:tr w:rsidR="003C7962" w14:paraId="696C9FB2" w14:textId="77777777" w:rsidTr="003C7962">
        <w:trPr>
          <w:trHeight w:val="458"/>
        </w:trPr>
        <w:tc>
          <w:tcPr>
            <w:tcW w:w="9747" w:type="dxa"/>
          </w:tcPr>
          <w:p w14:paraId="54AC19F5" w14:textId="65D11878" w:rsidR="003C7962" w:rsidRPr="003C7962" w:rsidRDefault="003C7962" w:rsidP="003C7962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7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Pavimentação</w:t>
            </w:r>
            <w:r w:rsidR="00E0650E">
              <w:rPr>
                <w:spacing w:val="-2"/>
                <w:sz w:val="28"/>
                <w:szCs w:val="28"/>
              </w:rPr>
              <w:t xml:space="preserve"> (Laudo de ensaio CBR previamente fornecido)</w:t>
            </w:r>
          </w:p>
        </w:tc>
      </w:tr>
      <w:tr w:rsidR="003C7962" w14:paraId="742D506E" w14:textId="77777777" w:rsidTr="003C7962">
        <w:trPr>
          <w:trHeight w:val="458"/>
        </w:trPr>
        <w:tc>
          <w:tcPr>
            <w:tcW w:w="9747" w:type="dxa"/>
          </w:tcPr>
          <w:p w14:paraId="1C29B6F3" w14:textId="02C959F4" w:rsidR="003C7962" w:rsidRPr="003C7962" w:rsidRDefault="003C7962" w:rsidP="003C7962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Projetos</w:t>
            </w:r>
            <w:r w:rsidRPr="003C7962">
              <w:rPr>
                <w:spacing w:val="-1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Ambientais</w:t>
            </w:r>
            <w:r w:rsidRPr="003C7962">
              <w:rPr>
                <w:spacing w:val="-12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(</w:t>
            </w:r>
            <w:r w:rsidR="00E0650E">
              <w:rPr>
                <w:sz w:val="28"/>
                <w:szCs w:val="28"/>
              </w:rPr>
              <w:t>RDPA conforme Anexo VIII</w:t>
            </w:r>
            <w:r w:rsidRPr="003C7962">
              <w:rPr>
                <w:spacing w:val="-4"/>
                <w:sz w:val="28"/>
                <w:szCs w:val="28"/>
              </w:rPr>
              <w:t>)</w:t>
            </w:r>
          </w:p>
          <w:p w14:paraId="07376BC0" w14:textId="075C5981" w:rsidR="003C7962" w:rsidRPr="003C7962" w:rsidRDefault="003C7962" w:rsidP="003C7962">
            <w:pPr>
              <w:pStyle w:val="TableParagraph"/>
              <w:spacing w:before="73"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Licenças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Ambientais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(de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acordo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com</w:t>
            </w:r>
            <w:r w:rsidRPr="003C7962">
              <w:rPr>
                <w:spacing w:val="-3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a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Resolução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da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Sedest 50/2022)</w:t>
            </w:r>
          </w:p>
        </w:tc>
      </w:tr>
      <w:tr w:rsidR="00E0650E" w14:paraId="2B313EA5" w14:textId="77777777" w:rsidTr="003C7962">
        <w:trPr>
          <w:trHeight w:val="458"/>
        </w:trPr>
        <w:tc>
          <w:tcPr>
            <w:tcW w:w="9747" w:type="dxa"/>
          </w:tcPr>
          <w:p w14:paraId="16C8AA12" w14:textId="615881AA" w:rsidR="00E0650E" w:rsidRPr="003C7962" w:rsidRDefault="00E0650E" w:rsidP="00E0650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Memorial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Descritivo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e</w:t>
            </w:r>
            <w:r w:rsidRPr="003C7962">
              <w:rPr>
                <w:spacing w:val="-3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Caderno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3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Encargos</w:t>
            </w:r>
          </w:p>
        </w:tc>
      </w:tr>
      <w:tr w:rsidR="00E0650E" w14:paraId="24B8C0EA" w14:textId="77777777" w:rsidTr="003C7962">
        <w:trPr>
          <w:trHeight w:val="458"/>
        </w:trPr>
        <w:tc>
          <w:tcPr>
            <w:tcW w:w="9747" w:type="dxa"/>
          </w:tcPr>
          <w:p w14:paraId="1004D6FF" w14:textId="1B734C8C" w:rsidR="00E0650E" w:rsidRPr="003C7962" w:rsidRDefault="00E0650E" w:rsidP="00E0650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Modelo</w:t>
            </w:r>
            <w:r w:rsidRPr="003C7962">
              <w:rPr>
                <w:spacing w:val="-8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de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Informação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da</w:t>
            </w:r>
            <w:r w:rsidRPr="003C7962">
              <w:rPr>
                <w:spacing w:val="-3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Construção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-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pacing w:val="-5"/>
                <w:sz w:val="28"/>
                <w:szCs w:val="28"/>
              </w:rPr>
              <w:t>BIM</w:t>
            </w:r>
          </w:p>
        </w:tc>
      </w:tr>
      <w:tr w:rsidR="00D658DB" w14:paraId="303C9FEF" w14:textId="77777777" w:rsidTr="003C7962">
        <w:trPr>
          <w:trHeight w:val="458"/>
        </w:trPr>
        <w:tc>
          <w:tcPr>
            <w:tcW w:w="9747" w:type="dxa"/>
          </w:tcPr>
          <w:p w14:paraId="09738832" w14:textId="3C5282DC" w:rsidR="00D658DB" w:rsidRPr="003C7962" w:rsidRDefault="00D658DB" w:rsidP="00D658DB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Orçamento</w:t>
            </w:r>
            <w:r w:rsidRPr="003C7962">
              <w:rPr>
                <w:spacing w:val="-5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–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global</w:t>
            </w:r>
            <w:r w:rsidRPr="003C7962">
              <w:rPr>
                <w:spacing w:val="-4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e</w:t>
            </w:r>
            <w:r w:rsidRPr="003C7962">
              <w:rPr>
                <w:spacing w:val="-6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por</w:t>
            </w:r>
            <w:r w:rsidRPr="003C7962">
              <w:rPr>
                <w:spacing w:val="-2"/>
                <w:sz w:val="28"/>
                <w:szCs w:val="28"/>
              </w:rPr>
              <w:t xml:space="preserve"> rua/trecho</w:t>
            </w:r>
          </w:p>
        </w:tc>
      </w:tr>
      <w:tr w:rsidR="00D658DB" w14:paraId="774E0174" w14:textId="77777777" w:rsidTr="003C7962">
        <w:trPr>
          <w:trHeight w:val="457"/>
        </w:trPr>
        <w:tc>
          <w:tcPr>
            <w:tcW w:w="9747" w:type="dxa"/>
          </w:tcPr>
          <w:p w14:paraId="20D06F64" w14:textId="4473161A" w:rsidR="00D658DB" w:rsidRPr="003C7962" w:rsidRDefault="00D658DB" w:rsidP="00D658DB">
            <w:pPr>
              <w:pStyle w:val="TableParagraph"/>
              <w:spacing w:before="73" w:line="276" w:lineRule="auto"/>
              <w:rPr>
                <w:sz w:val="28"/>
                <w:szCs w:val="28"/>
              </w:rPr>
            </w:pPr>
            <w:r w:rsidRPr="003C7962">
              <w:rPr>
                <w:spacing w:val="-2"/>
                <w:sz w:val="28"/>
                <w:szCs w:val="28"/>
              </w:rPr>
              <w:t>Cronograma</w:t>
            </w:r>
            <w:r w:rsidRPr="003C7962">
              <w:rPr>
                <w:spacing w:val="17"/>
                <w:sz w:val="28"/>
                <w:szCs w:val="28"/>
              </w:rPr>
              <w:t xml:space="preserve"> </w:t>
            </w:r>
            <w:r w:rsidRPr="003C7962">
              <w:rPr>
                <w:spacing w:val="-2"/>
                <w:sz w:val="28"/>
                <w:szCs w:val="28"/>
              </w:rPr>
              <w:t>Físico-financeiro</w:t>
            </w:r>
          </w:p>
        </w:tc>
      </w:tr>
      <w:tr w:rsidR="00D658DB" w14:paraId="76E56495" w14:textId="77777777" w:rsidTr="003C7962">
        <w:trPr>
          <w:trHeight w:val="460"/>
        </w:trPr>
        <w:tc>
          <w:tcPr>
            <w:tcW w:w="9747" w:type="dxa"/>
          </w:tcPr>
          <w:p w14:paraId="069AACD7" w14:textId="0405C3CC" w:rsidR="00D658DB" w:rsidRPr="003C7962" w:rsidRDefault="00D658DB" w:rsidP="00D658DB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C7962">
              <w:rPr>
                <w:sz w:val="28"/>
                <w:szCs w:val="28"/>
              </w:rPr>
              <w:t>ART dos respectivos</w:t>
            </w:r>
            <w:r w:rsidRPr="003C7962">
              <w:rPr>
                <w:spacing w:val="-8"/>
                <w:sz w:val="28"/>
                <w:szCs w:val="28"/>
              </w:rPr>
              <w:t xml:space="preserve"> </w:t>
            </w:r>
            <w:r w:rsidRPr="003C7962">
              <w:rPr>
                <w:sz w:val="28"/>
                <w:szCs w:val="28"/>
              </w:rPr>
              <w:t>projetos e orçame</w:t>
            </w:r>
            <w:r w:rsidR="00E0650E">
              <w:rPr>
                <w:sz w:val="28"/>
                <w:szCs w:val="28"/>
              </w:rPr>
              <w:t>n</w:t>
            </w:r>
            <w:r w:rsidRPr="003C7962">
              <w:rPr>
                <w:sz w:val="28"/>
                <w:szCs w:val="28"/>
              </w:rPr>
              <w:t>to</w:t>
            </w:r>
          </w:p>
        </w:tc>
      </w:tr>
      <w:tr w:rsidR="00D658DB" w14:paraId="03965664" w14:textId="77777777" w:rsidTr="003C7962">
        <w:trPr>
          <w:trHeight w:val="458"/>
        </w:trPr>
        <w:tc>
          <w:tcPr>
            <w:tcW w:w="9747" w:type="dxa"/>
          </w:tcPr>
          <w:p w14:paraId="595095F9" w14:textId="73636726" w:rsidR="00D658DB" w:rsidRPr="003C7962" w:rsidRDefault="00D658DB" w:rsidP="00D658DB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</w:tbl>
    <w:p w14:paraId="023A8561" w14:textId="690ACBEE" w:rsidR="008F61CC" w:rsidRDefault="00E0650E">
      <w:r>
        <w:t>Observações:</w:t>
      </w:r>
    </w:p>
    <w:p w14:paraId="183DD4E7" w14:textId="5F1A6AB3" w:rsidR="00E0650E" w:rsidRDefault="00E0650E" w:rsidP="00E0650E">
      <w:pPr>
        <w:pStyle w:val="PargrafodaLista"/>
        <w:numPr>
          <w:ilvl w:val="0"/>
          <w:numId w:val="1"/>
        </w:numPr>
        <w:jc w:val="both"/>
      </w:pPr>
      <w:r w:rsidRPr="00E0650E">
        <w:t>Os projetos de implantação urbanística, planialtimetria, sinalização e instalações de rede de água e esgoto já foram previamente desenvolvidos. Para a conclusão do Projeto Executivo, é necessária a entrega dos itens listados acima.</w:t>
      </w:r>
    </w:p>
    <w:p w14:paraId="65E31BFE" w14:textId="606E62DA" w:rsidR="00E0650E" w:rsidRDefault="00E0650E" w:rsidP="00E0650E">
      <w:pPr>
        <w:pStyle w:val="PargrafodaLista"/>
        <w:numPr>
          <w:ilvl w:val="0"/>
          <w:numId w:val="1"/>
        </w:numPr>
        <w:jc w:val="both"/>
      </w:pPr>
      <w:r w:rsidRPr="00E0650E">
        <w:t>A aprovação da Licença Ambiental ocorrerá mediante análise e autorização do órgão competente.</w:t>
      </w:r>
    </w:p>
    <w:sectPr w:rsidR="00E0650E">
      <w:footerReference w:type="default" r:id="rId8"/>
      <w:type w:val="continuous"/>
      <w:pgSz w:w="11910" w:h="16840"/>
      <w:pgMar w:top="80" w:right="1700" w:bottom="500" w:left="1559" w:header="0" w:footer="3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73CB" w14:textId="77777777" w:rsidR="001B0AF4" w:rsidRDefault="001B0AF4">
      <w:r>
        <w:separator/>
      </w:r>
    </w:p>
  </w:endnote>
  <w:endnote w:type="continuationSeparator" w:id="0">
    <w:p w14:paraId="6B3F7C98" w14:textId="77777777" w:rsidR="001B0AF4" w:rsidRDefault="001B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6F58" w14:textId="77777777" w:rsidR="00E7099A" w:rsidRDefault="00E0650E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26400" behindDoc="1" locked="0" layoutInCell="1" allowOverlap="1" wp14:anchorId="7ECC297C" wp14:editId="796087BC">
              <wp:simplePos x="0" y="0"/>
              <wp:positionH relativeFrom="page">
                <wp:posOffset>1542414</wp:posOffset>
              </wp:positionH>
              <wp:positionV relativeFrom="page">
                <wp:posOffset>10360025</wp:posOffset>
              </wp:positionV>
              <wp:extent cx="4939665" cy="1143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39665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423B9" w14:textId="77777777" w:rsidR="00E7099A" w:rsidRDefault="00E0650E">
                          <w:pPr>
                            <w:pStyle w:val="Corpodetexto"/>
                            <w:spacing w:line="163" w:lineRule="exact"/>
                            <w:ind w:left="20"/>
                          </w:pPr>
                          <w:r>
                            <w:t>Rua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Frei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Rafael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Proner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t>nº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1457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Caixa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Postal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281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CEP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86.360-000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––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Tel: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(43)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3542-4525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Fax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3542-3322</w:t>
                          </w:r>
                          <w:r>
                            <w:rPr>
                              <w:spacing w:val="24"/>
                            </w:rPr>
                            <w:t xml:space="preserve"> </w:t>
                          </w:r>
                          <w:r>
                            <w:t>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CNPJ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76.235.753/0001-</w:t>
                          </w:r>
                          <w:r>
                            <w:rPr>
                              <w:spacing w:val="-5"/>
                            </w:rPr>
                            <w:t>48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CC297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21.45pt;margin-top:815.75pt;width:388.95pt;height:9pt;z-index:-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zqHlQEAABsDAAAOAAAAZHJzL2Uyb0RvYy54bWysUsFuEzEQvSPxD5bvxJu2RHSVTQVUIKQK&#10;kAof4Hjt7Iq1x8w42c3fM3Y3CWpviMt4bI/fvPfG67vJD+JgkXoIjVwuKilsMND2YdfInz8+vXkn&#10;BSUdWj1AsI08WpJ3m9ev1mOs7RV0MLQWBYMEqsfYyC6lWCtFprNe0wKiDXzpAL1OvMWdalGPjO4H&#10;dVVVKzUCthHBWCI+vX+6lJuC75w16ZtzZJMYGsncUolY4jZHtVnreoc6dr2Zaeh/YOF1H7jpGepe&#10;Jy322L+A8r1BIHBpYcArcK43tmhgNcvqmZrHTkdbtLA5FM820f+DNV8Pj/E7ijR9gIkHWERQfADz&#10;i9gbNUaq55rsKdXE1Vno5NDnlSUIfsjeHs9+2ikJw4c3t9e3q9VbKQzfLZc311UxXF1eR6T02YIX&#10;OWkk8rwKA314oJT76/pUMpN56p+ZpGk7cUlOt9AeWcTIc2wk/d5rtFIMXwIblYd+SvCUbE8JpuEj&#10;lK+RtQR4v0/g+tL5gjt35gkUQvNvySP+e1+qLn968wcAAP//AwBQSwMEFAAGAAgAAAAhADYVm0Pi&#10;AAAADgEAAA8AAABkcnMvZG93bnJldi54bWxMj8FOwzAQRO9I/IO1lbhRu6GNSBqnqhCckBBpOHB0&#10;EjexGq9D7Lbh79mcynFnnmZnst1ke3bRozcOJayWApjG2jUGWwlf5dvjMzAfFDaqd6gl/GoPu/z+&#10;LlNp465Y6MshtIxC0KdKQhfCkHLu605b5Zdu0Eje0Y1WBTrHljejulK47XkkRMytMkgfOjXol07X&#10;p8PZSth/Y/Fqfj6qz+JYmLJMBL7HJykfFtN+CyzoKdxgmOtTdcipU+XO2HjWS4jWUUIoGfHTagNs&#10;RkQkaE41a+tkAzzP+P8Z+R8AAAD//wMAUEsBAi0AFAAGAAgAAAAhALaDOJL+AAAA4QEAABMAAAAA&#10;AAAAAAAAAAAAAAAAAFtDb250ZW50X1R5cGVzXS54bWxQSwECLQAUAAYACAAAACEAOP0h/9YAAACU&#10;AQAACwAAAAAAAAAAAAAAAAAvAQAAX3JlbHMvLnJlbHNQSwECLQAUAAYACAAAACEA4PM6h5UBAAAb&#10;AwAADgAAAAAAAAAAAAAAAAAuAgAAZHJzL2Uyb0RvYy54bWxQSwECLQAUAAYACAAAACEANhWbQ+IA&#10;AAAOAQAADwAAAAAAAAAAAAAAAADvAwAAZHJzL2Rvd25yZXYueG1sUEsFBgAAAAAEAAQA8wAAAP4E&#10;AAAAAA==&#10;" filled="f" stroked="f">
              <v:textbox inset="0,0,0,0">
                <w:txbxContent>
                  <w:p w14:paraId="074423B9" w14:textId="77777777" w:rsidR="00E7099A" w:rsidRDefault="00E0650E">
                    <w:pPr>
                      <w:pStyle w:val="Corpodetexto"/>
                      <w:spacing w:line="163" w:lineRule="exact"/>
                      <w:ind w:left="20"/>
                    </w:pPr>
                    <w:r>
                      <w:t>Rua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Frei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Rafael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Proner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t>nº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1457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Caixa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Postal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281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CEP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86.360-000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––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Tel: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(43)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3542-4525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Fax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3542-3322</w:t>
                    </w:r>
                    <w:r>
                      <w:rPr>
                        <w:spacing w:val="24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CNPJ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76.235.753/0001-</w:t>
                    </w:r>
                    <w:r>
                      <w:rPr>
                        <w:spacing w:val="-5"/>
                      </w:rPr>
                      <w:t>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5E5F" w14:textId="77777777" w:rsidR="001B0AF4" w:rsidRDefault="001B0AF4">
      <w:r>
        <w:separator/>
      </w:r>
    </w:p>
  </w:footnote>
  <w:footnote w:type="continuationSeparator" w:id="0">
    <w:p w14:paraId="1F0F20B1" w14:textId="77777777" w:rsidR="001B0AF4" w:rsidRDefault="001B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3528"/>
    <w:multiLevelType w:val="hybridMultilevel"/>
    <w:tmpl w:val="EC065A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0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099A"/>
    <w:rsid w:val="001B0AF4"/>
    <w:rsid w:val="00236C09"/>
    <w:rsid w:val="003C7962"/>
    <w:rsid w:val="008A7F96"/>
    <w:rsid w:val="008F61CC"/>
    <w:rsid w:val="00B93E60"/>
    <w:rsid w:val="00D658DB"/>
    <w:rsid w:val="00E0650E"/>
    <w:rsid w:val="00E7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54FC"/>
  <w15:docId w15:val="{47F12AC8-1A6A-4590-90F4-C2B88B30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4"/>
      <w:szCs w:val="14"/>
    </w:rPr>
  </w:style>
  <w:style w:type="paragraph" w:styleId="Ttulo">
    <w:name w:val="Title"/>
    <w:basedOn w:val="Normal"/>
    <w:uiPriority w:val="10"/>
    <w:qFormat/>
    <w:pPr>
      <w:ind w:left="1917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5"/>
      <w:ind w:left="50"/>
    </w:pPr>
  </w:style>
  <w:style w:type="table" w:styleId="Tabelacomgrade">
    <w:name w:val="Table Grid"/>
    <w:basedOn w:val="Tabelanormal"/>
    <w:uiPriority w:val="39"/>
    <w:rsid w:val="003C7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Leonardo Rossato</cp:lastModifiedBy>
  <cp:revision>4</cp:revision>
  <dcterms:created xsi:type="dcterms:W3CDTF">2025-07-30T12:30:00Z</dcterms:created>
  <dcterms:modified xsi:type="dcterms:W3CDTF">2025-08-13T16:45:00Z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2025-07-30T00:00:00Z</vt:filetime>
  </property>
  <property fmtid="{D5CDD505-2E9C-101B-9397-08002B2CF9AE}" pid="5" name="Producer">
    <vt:lpwstr>Microsoft® Word 2019</vt:lpwstr>
  </property>
</Properties>
</file>